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35" w:rsidRDefault="00294E35" w:rsidP="00294E35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阿布杜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拉蒂夫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阿卜杜拉，前新教徒，美国籍</w:t>
      </w:r>
    </w:p>
    <w:p w:rsidR="00294E35" w:rsidRDefault="00294E35" w:rsidP="00294E3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）：了解伊斯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</w:t>
      </w:r>
    </w:p>
    <w:p w:rsidR="00294E35" w:rsidRDefault="00294E35" w:rsidP="00294E35">
      <w:pPr>
        <w:jc w:val="center"/>
      </w:pPr>
      <w:r>
        <w:rPr>
          <w:noProof/>
        </w:rPr>
        <w:drawing>
          <wp:inline distT="0" distB="0" distL="0" distR="0" wp14:anchorId="6FE2FEB2" wp14:editId="7251DDBC">
            <wp:extent cx="2826327" cy="1959428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05" cy="195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35" w:rsidRDefault="00294E35" w:rsidP="00294E35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1998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年在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纽约读研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究生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我就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开始接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触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至今已伴随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我的生活度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过了</w:t>
      </w:r>
      <w:r>
        <w:rPr>
          <w:color w:val="000000"/>
          <w:sz w:val="26"/>
          <w:szCs w:val="26"/>
        </w:rPr>
        <w:t>25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年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我曾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是一位基督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教新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徒，但很少履行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活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动。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我更感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兴趣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的是“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灵性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漫无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头绪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寻找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灵性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对我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说，基督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是与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代脱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轨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的，但我很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找到适于我日常生活的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西。自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从与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分离，我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开始逃避任何的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宗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教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组织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，因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为在我看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都差不多，自相矛盾，含糊不明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94E35" w:rsidRDefault="00294E35" w:rsidP="00294E35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教的失望，源于自己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残缺不全的知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以及基督教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及人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与造物主之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的界定。在我看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来，基督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的哲学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理念取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决于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一方面是人，一方面又是神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与媒介的离奇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系。我很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理解。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一媒介同造物主，以及与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系非常模糊，不是我所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寻找的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神的更好的解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么我不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可以直接向神祈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祷呢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？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我自始至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的每一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祈祷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都要“以耶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稣基督的名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呢？一个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永恒的、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无所不能的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造者和掌管者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怎么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要以一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个凡人的形象出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？他有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必要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吗？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些只是我无法解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一部分。因此，我渴望一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简单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、直接和明确的宗教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信仰之路，以便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为我的生活提供正确的指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导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，但不是那些缺乏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正的知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及事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础的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294E35" w:rsidRDefault="00294E35" w:rsidP="00294E35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究生院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，我有一个犹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太室友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我和他住在一起，他正在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苏莱特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”（</w:t>
      </w:r>
      <w:r>
        <w:rPr>
          <w:color w:val="000000"/>
          <w:sz w:val="26"/>
          <w:szCs w:val="26"/>
          <w:lang w:eastAsia="ko-KR"/>
        </w:rPr>
        <w:t>silat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种基于伊斯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传统的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术。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当我的室友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苏莱特班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习回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我一切关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苏莱特的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特性及其丰富的精神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度。在那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术产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浓厚的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趣，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所听到的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这一切感到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好奇，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并决定陪我的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室友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在星期六的上午去他的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苏莱特班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看看。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尽管在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到，但我的伊斯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之旅已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color w:val="000000"/>
          <w:sz w:val="26"/>
          <w:szCs w:val="26"/>
          <w:lang w:eastAsia="ko-KR"/>
        </w:rPr>
        <w:t>1998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</w:t>
      </w:r>
      <w:r>
        <w:rPr>
          <w:color w:val="000000"/>
          <w:sz w:val="26"/>
          <w:szCs w:val="26"/>
          <w:lang w:eastAsia="ko-KR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月</w:t>
      </w:r>
      <w:r>
        <w:rPr>
          <w:color w:val="000000"/>
          <w:sz w:val="26"/>
          <w:szCs w:val="26"/>
          <w:lang w:eastAsia="ko-KR"/>
        </w:rPr>
        <w:t>28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日那天早晨，在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纽约市我的第一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苏莱特班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级开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始了。在那里，我遇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了我的老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思古（</w:t>
      </w:r>
      <w:r>
        <w:rPr>
          <w:color w:val="000000"/>
          <w:sz w:val="26"/>
          <w:szCs w:val="26"/>
          <w:lang w:eastAsia="ko-KR"/>
        </w:rPr>
        <w:t>Cikgu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马来语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，即老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师之意），他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述了伊斯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兰的基本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color w:val="000000"/>
          <w:sz w:val="26"/>
          <w:szCs w:val="26"/>
        </w:rPr>
        <w:t>1998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年的那一天，是我武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生涯的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开始，但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更是我真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为穆斯林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的第一步。</w:t>
      </w:r>
    </w:p>
    <w:p w:rsidR="00294E35" w:rsidRDefault="00294E35" w:rsidP="00294E35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始，我就被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苏莱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特拳和伊斯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迷住了，并从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我就花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费了很多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时间尽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可能地与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我的老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师在一起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。由于我的室友和我同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样热衷于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苏莱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特，所以我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常会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一起去老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师的家，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他那里听到更多知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color w:val="000000"/>
          <w:sz w:val="26"/>
          <w:szCs w:val="26"/>
          <w:lang w:eastAsia="ko-KR"/>
        </w:rPr>
        <w:t>1998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年春，我即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究生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毕业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，因老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师的邀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师及其妻子一起度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了整个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夏天。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随着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对苏莱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特的学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兰有了更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一步的了解，而在学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习苏莱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特之前，我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对这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一点都不了解。</w:t>
      </w:r>
    </w:p>
    <w:p w:rsidR="00294E35" w:rsidRDefault="00294E35" w:rsidP="00294E35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习了解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触，我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有了更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浓厚的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趣。由于在老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，才得益于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的影响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地履行伊斯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功修。伊斯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完整的生活方式，当你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境中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你就不可能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日常生活中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单独分离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。与将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日常生活和宗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教分离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要求其信士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对安拉的崇拜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与自己日常生活中的行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起来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。因此，通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过与老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，我完全沉浸于伊斯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信仰感受之中，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经历它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塑造的整个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生活方式。</w:t>
      </w:r>
    </w:p>
    <w:p w:rsidR="00294E35" w:rsidRDefault="00294E35" w:rsidP="00294E35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对我是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如此的有新意、不同和强大。但是，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多不同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其它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教的方式和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多的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规戒律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，我不是很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懂。那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多方面都是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如此的放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过去常常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开任何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教条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约束，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不在乎任何人的指令！然而，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推移，以及我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兰的不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了解，我开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始慢慢地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认识到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，那些所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谓的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戒律”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是造物主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予我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生活方式。我后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这种生活方式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是通往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真正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幸福的正路，而不只是感官的以及社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会、文化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步等表面的生活方式。我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这个问题实际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上是相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简单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比全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的造物主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更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知，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对世人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最好的生活方式？</w:t>
      </w:r>
    </w:p>
    <w:p w:rsidR="00294E35" w:rsidRDefault="00294E35" w:rsidP="00294E35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纽约市第一堂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苏莱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特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的那一天，到</w:t>
      </w:r>
      <w:r>
        <w:rPr>
          <w:color w:val="000000"/>
          <w:sz w:val="26"/>
          <w:szCs w:val="26"/>
          <w:lang w:eastAsia="ko-KR"/>
        </w:rPr>
        <w:t>1999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</w:t>
      </w:r>
      <w:r>
        <w:rPr>
          <w:color w:val="000000"/>
          <w:sz w:val="26"/>
          <w:szCs w:val="26"/>
          <w:lang w:eastAsia="ko-KR"/>
        </w:rPr>
        <w:t>7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月</w:t>
      </w:r>
      <w:r>
        <w:rPr>
          <w:color w:val="000000"/>
          <w:sz w:val="26"/>
          <w:szCs w:val="26"/>
          <w:lang w:eastAsia="ko-KR"/>
        </w:rPr>
        <w:t>30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日我宣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读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舍哈德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>
        <w:rPr>
          <w:color w:val="000000"/>
          <w:sz w:val="26"/>
          <w:szCs w:val="26"/>
          <w:lang w:eastAsia="ko-KR"/>
        </w:rPr>
        <w:t>shahadah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证词），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期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间，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经历了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底的自我反省，其主要有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两个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经验。一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是我在成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长过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程中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对文化的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疑，第二个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对神的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正的本体，以及宗教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日常生活中所起到的作用的思考。至于我的文化，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大部分人都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这样思考。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，在美国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长，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的也不是很好，但有着一次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强大的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，一个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予才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师，以及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经历这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理的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正确的知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国文化是非常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强大的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为它经常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赋予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们感官的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足，除非我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离它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，不受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它的束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。一切崇拜只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于安拉，因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为只有他才能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予我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生活永恒的支撑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294E35" w:rsidRDefault="00294E35" w:rsidP="00294E3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兰改变了我的生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活</w:t>
      </w:r>
    </w:p>
    <w:p w:rsidR="00294E35" w:rsidRPr="00294E35" w:rsidRDefault="00294E35" w:rsidP="00294E35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作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一名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职业社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会学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家，我的大部分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时间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都花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在了工作及思考社会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疾病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与困境上。由于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的更多了解，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我得出的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结论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，很多社会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弊病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的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产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与人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的身体健康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问题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没有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关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系，而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人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不良的行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为道德不无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关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系。既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然伊斯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兰是一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健全的、指引我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生活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每一个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领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域的生活方式，那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么它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就能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够对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症下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药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解决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一切社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会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问题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。通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过这一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实践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，伊斯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融入了我的日常生活，而且我也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开始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感受到伊斯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兰不同于其他宗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的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缘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由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。只有伊斯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能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够提供生活方方面面的知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识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和指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导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，只有伊斯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兰能在生命的每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维度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身体、精神、心理、金融等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方面提供一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条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实现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健康、幸福的道路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，只有伊斯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能我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们提供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个清晰的人生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目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标和价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值趋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向，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也只有伊斯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兰能向我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展示如何生存以及奉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献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社会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，而不只是夸夸其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谈。伊斯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是每个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人所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需要的，尽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管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许多人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还没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有找到它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，或正在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寻找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。它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是通往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实现人生价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值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和意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义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、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身心健康和幸福的道路。因</w:t>
      </w:r>
      <w:r w:rsidRPr="00294E35">
        <w:rPr>
          <w:rFonts w:ascii="MingLiU" w:eastAsia="MingLiU" w:hAnsi="MingLiU" w:cs="MingLiU"/>
          <w:color w:val="000000"/>
          <w:sz w:val="26"/>
          <w:szCs w:val="26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它是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自于万物所仰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赖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的全能的造物主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294E35">
        <w:rPr>
          <w:rFonts w:ascii="MS Gothic" w:eastAsia="MS Gothic" w:hAnsi="MS Gothic" w:cs="MS Gothic"/>
          <w:color w:val="000000"/>
          <w:sz w:val="26"/>
          <w:szCs w:val="26"/>
        </w:rPr>
        <w:t>安拉的正路</w:t>
      </w:r>
      <w:r w:rsidRPr="00294E3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94E35" w:rsidRPr="00294E35" w:rsidRDefault="00294E35" w:rsidP="00294E35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直到我真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以后，我才清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楚地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意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生活的意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——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实现对造物主安拉的崇拜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它不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仅显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示了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信仰的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神圣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性，而且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显示了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从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简单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问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候、穿衣、睡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觉、起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居等各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个方面去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念安拉的一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生活方式。伊斯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教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导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们，只有通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过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不断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记念安拉，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们所做的一切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才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会成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因安拉而做的善功，我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的一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举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动自然而然也就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成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为了一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种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崇拜行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功修。由此，我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精神，我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思想，我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为就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会脱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离低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级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趣味或毫无意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义，而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专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注于行善。我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源源不断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受恩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泽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于安拉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的力量、怜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悯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和恩典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，所以，通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过对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安拉的不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断地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念，我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在生活的各个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方面就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变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得更强大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，生活会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更美好，我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们的身心也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更健康</w:t>
      </w:r>
      <w:r w:rsidRPr="00294E3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94E35" w:rsidRPr="00294E35" w:rsidRDefault="00294E35" w:rsidP="00294E35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理解伊斯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的有些方面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我而言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，仍然存在困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难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。不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过，感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赞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安拉，他改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变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了我的生活，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并使我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仍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继续生活在美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国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，印沙安拉（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Insha-Allah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，若安拉意欲），我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会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成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的穆斯林的。作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一名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产阶级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的美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国白人，伊斯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文化的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多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方面与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过去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的生活有很大的不同。事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实上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当我最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终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把我宣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读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舍哈德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shahada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，信仰的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证词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）成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为穆斯林的消息向我的家人表明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们所有的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质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疑和焦点几乎都集中在了文化的差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异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上</w:t>
      </w:r>
      <w:r w:rsidRPr="00294E35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——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婚姻、社会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生活、家庭等等。他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们很少去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关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心我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神的信仰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及其宗教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实践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。在我的家人、朋友和同事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看来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我成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以理解的，是一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种消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极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的改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lastRenderedPageBreak/>
        <w:t>。而我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认为他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们则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需要更多的伊斯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育。我明白，我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应该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通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我自己的努力，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与他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共享伊斯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兰这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真理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这应该是我永无止境的使命，因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们获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得知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识的多少是无限制的，但分享我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所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拥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有的正确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知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是我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们每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人的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职责</w:t>
      </w:r>
      <w:r w:rsidRPr="00294E35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294E35" w:rsidRPr="00294E35" w:rsidRDefault="00294E35" w:rsidP="00294E35">
      <w:pPr>
        <w:shd w:val="clear" w:color="auto" w:fill="E1F4FD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E35">
        <w:rPr>
          <w:rFonts w:ascii="PMingLiU" w:eastAsia="PMingLiU" w:hAnsi="PMingLiU" w:cs="PMingLiU" w:hint="eastAsia"/>
          <w:color w:val="000000"/>
          <w:sz w:val="24"/>
          <w:szCs w:val="24"/>
        </w:rPr>
        <w:t>获得正确的知识是一个穆斯林成长的关键。因此，我找了一个教我如何将伊斯兰应用于日常生活的老师，使我的生活完全改变，并帮助我解答宗教和生活各个方面遇到的困惑和难题。遇上一位知识渊博的人，每当你有疑问的时候可以求助于他，这对新穆斯林来说是一个很好的帮助，除此之外，每一个新穆斯林应该用自己的方式去寻找真知。伊斯兰并不像曾经的基督教和犹太教那样的教条化，它是安拉通过先知穆罕默德及其圣门弟子奠定的一条清晰的正路，穆斯林学者们将真知传承了下来</w:t>
      </w:r>
      <w:r w:rsidRPr="00294E35">
        <w:rPr>
          <w:rFonts w:ascii="MS Mincho" w:eastAsia="MS Mincho" w:hAnsi="MS Mincho" w:cs="MS Mincho"/>
          <w:color w:val="000000"/>
          <w:sz w:val="24"/>
          <w:szCs w:val="24"/>
        </w:rPr>
        <w:t>。</w:t>
      </w:r>
    </w:p>
    <w:p w:rsidR="00294E35" w:rsidRPr="00294E35" w:rsidRDefault="00294E35" w:rsidP="00294E35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在我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们这个时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代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这个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社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会，辨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别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路径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往往是很困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难的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，尤其是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面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那些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来自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表面上不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敌对伊斯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实则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不然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的人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问题和疑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虑时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。那些普遍缺乏信仰的人会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信仰也是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贬损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有加。在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这经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常受到世俗的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诱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惑和攻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击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环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境中，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安身立命是很不容易的。但当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们拥有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正确的知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识的支撑，和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丰富并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能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够将伊斯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的教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诲应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用于的生活中的老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师时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，一切都会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易如反掌。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正如安拉在《古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》中所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描述的：真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理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来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临时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虚妄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就消失。由此，我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们能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够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懂得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如何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正确地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用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自己的生活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中，从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而得到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安拉莫大的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赐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福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诚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然，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对于每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人最大的考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，就是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拥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有真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正的信仰和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正确的知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，以及如何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将之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应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用在自己的生活当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中。行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为是否符合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义，只取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决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们是否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得到正确的引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导</w:t>
      </w:r>
      <w:r w:rsidRPr="00294E35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294E35" w:rsidRPr="00294E35" w:rsidRDefault="00294E35" w:rsidP="00294E35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我的伊斯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之旅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虽然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很短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暂，但使我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经历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了人生的改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变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去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经历的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一切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变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化，使我愈加感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赞全能的安拉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。安拉的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这种仁慈只是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让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世人完全理性地定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地崇拜他，自愿地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顺从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他。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这应该是我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伊斯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兰进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奋斗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的——“吉哈德”的一部分。我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们每天每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每刻必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须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努力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奋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斗，只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为了追求安拉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的喜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悦，因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只求助于他</w:t>
      </w:r>
      <w:r w:rsidRPr="00294E35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294E35" w:rsidRPr="00294E35" w:rsidRDefault="00294E35" w:rsidP="00294E35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回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顾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归信伊斯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之前的生活，反思我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寻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求的不同道路，回想我曾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寻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求答案而不得：上帝到底是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谁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？我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如何才能接近他？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现在想起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来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，真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的很感慨，有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时我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甚至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会流下了眼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泪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，因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在我知道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真相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了。通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过伊斯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，我知道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什么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如此多的人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不关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信仰，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么有如此多的人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对现实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充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满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恐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惧？离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安拉的生活是非常可怕的。我知道，因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我曾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经拥有相同程度的恐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惧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。然而，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在我有最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的“自助”程序。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这是无我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的自助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计划。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是把所有的一切都放在适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的位置的道路。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现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在，生命是有意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的。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，生活是有秩序的。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在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，我知道我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么要在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里，我要去的地方，我想要什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样的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生活，我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怎么去生活，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什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么是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仅仅对我，而且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每个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最重要的。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我只希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望并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祈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祷，那些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还没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有找到正路的人</w:t>
      </w:r>
      <w:r w:rsidRPr="00294E35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，能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够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和我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有同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的感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受。一切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赞颂</w:t>
      </w:r>
      <w:r w:rsidRPr="00294E35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全</w:t>
      </w:r>
      <w:r w:rsidRPr="00294E35">
        <w:rPr>
          <w:rFonts w:ascii="PMingLiU" w:eastAsia="PMingLiU" w:hAnsi="PMingLiU" w:cs="PMingLiU" w:hint="eastAsia"/>
          <w:color w:val="000000"/>
          <w:sz w:val="26"/>
          <w:szCs w:val="26"/>
        </w:rPr>
        <w:t>归安拉，</w:t>
      </w:r>
      <w:r w:rsidRPr="00294E35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众</w:t>
      </w:r>
      <w:r w:rsidRPr="00294E35">
        <w:rPr>
          <w:rFonts w:ascii="MS Mincho" w:eastAsia="MS Mincho" w:hAnsi="MS Mincho" w:cs="MS Mincho" w:hint="eastAsia"/>
          <w:color w:val="000000"/>
          <w:sz w:val="26"/>
          <w:szCs w:val="26"/>
        </w:rPr>
        <w:t>世界的主</w:t>
      </w:r>
      <w:r w:rsidRPr="00294E3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35776" w:rsidRPr="00294E35" w:rsidRDefault="00235776" w:rsidP="00294E35">
      <w:pPr>
        <w:rPr>
          <w:lang w:eastAsia="ko-KR"/>
        </w:rPr>
      </w:pPr>
      <w:bookmarkStart w:id="0" w:name="_GoBack"/>
      <w:bookmarkEnd w:id="0"/>
    </w:p>
    <w:sectPr w:rsidR="00235776" w:rsidRPr="00294E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C"/>
    <w:rsid w:val="00005A3C"/>
    <w:rsid w:val="00235776"/>
    <w:rsid w:val="0028110C"/>
    <w:rsid w:val="00294E35"/>
    <w:rsid w:val="003203F0"/>
    <w:rsid w:val="003448E3"/>
    <w:rsid w:val="004240D9"/>
    <w:rsid w:val="004A66AD"/>
    <w:rsid w:val="00531641"/>
    <w:rsid w:val="005465AA"/>
    <w:rsid w:val="00574787"/>
    <w:rsid w:val="00596CC0"/>
    <w:rsid w:val="005B2345"/>
    <w:rsid w:val="005D5560"/>
    <w:rsid w:val="005E167B"/>
    <w:rsid w:val="00612BAF"/>
    <w:rsid w:val="00622173"/>
    <w:rsid w:val="00642215"/>
    <w:rsid w:val="0066061C"/>
    <w:rsid w:val="007D77BC"/>
    <w:rsid w:val="008163B9"/>
    <w:rsid w:val="00862984"/>
    <w:rsid w:val="008A49FA"/>
    <w:rsid w:val="00920066"/>
    <w:rsid w:val="00943AE4"/>
    <w:rsid w:val="009A54E6"/>
    <w:rsid w:val="009F2F76"/>
    <w:rsid w:val="00A94AEF"/>
    <w:rsid w:val="00AB4934"/>
    <w:rsid w:val="00AD72D6"/>
    <w:rsid w:val="00BA12E0"/>
    <w:rsid w:val="00BC2284"/>
    <w:rsid w:val="00C42B96"/>
    <w:rsid w:val="00E05419"/>
    <w:rsid w:val="00F35CBB"/>
    <w:rsid w:val="00F86249"/>
    <w:rsid w:val="00F8724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8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84"/>
  </w:style>
  <w:style w:type="paragraph" w:styleId="Heading1">
    <w:name w:val="heading 1"/>
    <w:basedOn w:val="Normal"/>
    <w:link w:val="Heading1Char"/>
    <w:uiPriority w:val="9"/>
    <w:qFormat/>
    <w:rsid w:val="00FF7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B96"/>
    <w:rPr>
      <w:b/>
      <w:bCs/>
    </w:rPr>
  </w:style>
  <w:style w:type="character" w:styleId="Emphasis">
    <w:name w:val="Emphasis"/>
    <w:basedOn w:val="DefaultParagraphFont"/>
    <w:uiPriority w:val="20"/>
    <w:qFormat/>
    <w:rsid w:val="00C42B96"/>
    <w:rPr>
      <w:i/>
      <w:iCs/>
    </w:rPr>
  </w:style>
  <w:style w:type="character" w:customStyle="1" w:styleId="apple-converted-space">
    <w:name w:val="apple-converted-space"/>
    <w:basedOn w:val="DefaultParagraphFont"/>
    <w:rsid w:val="00C42B96"/>
  </w:style>
  <w:style w:type="paragraph" w:styleId="BalloonText">
    <w:name w:val="Balloon Text"/>
    <w:basedOn w:val="Normal"/>
    <w:link w:val="BalloonTextChar"/>
    <w:uiPriority w:val="99"/>
    <w:semiHidden/>
    <w:unhideWhenUsed/>
    <w:rsid w:val="00C4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5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240D9"/>
    <w:rPr>
      <w:color w:val="800080"/>
      <w:u w:val="single"/>
    </w:rPr>
  </w:style>
  <w:style w:type="paragraph" w:customStyle="1" w:styleId="w-body-text-1">
    <w:name w:val="w-body-text-1"/>
    <w:basedOn w:val="Normal"/>
    <w:rsid w:val="002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2014-08-23T15:46:00Z</cp:lastPrinted>
  <dcterms:created xsi:type="dcterms:W3CDTF">2014-08-23T15:47:00Z</dcterms:created>
  <dcterms:modified xsi:type="dcterms:W3CDTF">2014-08-23T15:47:00Z</dcterms:modified>
</cp:coreProperties>
</file>